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FD" w:rsidRDefault="00945834" w:rsidP="006623FD"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47527">
        <w:rPr>
          <w:noProof/>
          <w:lang w:eastAsia="ru-RU"/>
        </w:rPr>
        <w:drawing>
          <wp:inline distT="0" distB="0" distL="0" distR="0">
            <wp:extent cx="6439602" cy="91845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59" cy="918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27" w:rsidRDefault="005534DC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</w:p>
    <w:p w:rsidR="00945834" w:rsidRPr="00653F03" w:rsidRDefault="00947527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553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3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5834" w:rsidRPr="0065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  записка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 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 общеобразовательной общеразвивающей программы «Читай-ка» (далее – программа)  по содержанию является социально-педагогической; по функциональному предназначению – учебно-познавательной; по форме организации – групповой; по времени реализации – годичной.</w:t>
      </w:r>
      <w:proofErr w:type="gramEnd"/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Программа разработана в 2021 году.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right="-1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Министерства просвещения Российской Федерации  № 196 от 09.11.2018 г. «Об утверждении Порядка организации и осуществления образовательной деятельности по дополнительным общеобразовательным программам» в программу внесены необходимые дополнения и изменения. При разработке программы были использованы нормативные документы: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Федеральный закон Российской Федерации от 29 декабря 2012г. № 273-ФЗ «Об образовании в Российской Федерации»;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2.Концепция развития дополнительного образования детей, утвержденной распоряжением Правительства Российской Федерации от 04 сентября 2014г. № 1726-р;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4.Постановление Главного государственного санитарного врача Российской Федерации от 04 июля 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5.Письмо </w:t>
      </w:r>
      <w:proofErr w:type="spell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 ноября 2015г. № 09-3242 «О направлении информации» (вместе с «Методическими рекомендациями по проектированию дополнительных общеразвивающих программ», (включая </w:t>
      </w:r>
      <w:proofErr w:type="spell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программы).</w:t>
      </w:r>
      <w:proofErr w:type="gramEnd"/>
    </w:p>
    <w:p w:rsidR="00945834" w:rsidRPr="00945834" w:rsidRDefault="00945834" w:rsidP="00945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</w:t>
      </w:r>
      <w:r w:rsidRPr="00945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интенсивно развивать познавательные и творческие способности детей, интеллект, развивать все виды речевой деятельности (умение слушать и говорить, читать и писать), прививать навыки культуры речевого общения, развивать интерес к языку, речи и литературе, совершенствовать эстетическое и нравственное отношение к окружающему.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программы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обусловлена возросшими  запросами родителей в профессиональном педагогическом сопровождении интеллектуального и социального развития ребенка с раннего возраста. Программа «Читай-ка» дает возможность в условиях учреждения дополнительного образования в комплексе решать проблемы социальной адаптации детей, в игровой форме пройти сложный, но важный период в жизни дошкольника.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целесообразность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в себя такие виды деятельности, как игровая, продуктивная, познавательная,  развитие речи. В каждый вид деятельности включены наиболее приемлемые для данного возраста игры, наблюдения, темы для общения, подвижные игры. При составлении содержания образовательного 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 учитывались: доступность его детям, развивающий и воспитывающий характер, занимательность, последовательность.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Адресат программы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  участвующих в реализации данной программы: 5-6 лет.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Шестилетний возраст — начальный период фактического скла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черт личности, относительно устойчивых ее проявлений. В этом возрасте начинается формирование нового типа поведения, кото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определяется представлениями детей (пока еще элементар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и несколько поверхностными) о поведении и действиях взрослых людей. Развиваются мотивы поведения. Наряду с пре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обладающими в этом возрасте личными мотивами начинают при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обретать значение и общественно значимые, коллективистские мо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тивы. Ребенок уже довольно четко дифференцирует мотивы «хо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чу» и «надо». Хотя мотив «хочу» и является в начале этого воз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 доминирующим, но очень скоро (особенно в связи с по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ступлением в школу) мотив «надо» начинает успешно конкури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с непосредственными желаниями и побуждениями на основе усвоения норм и правил поведения (хотя ребенок еще не привык добровольно ограничивать свои желания). На этой осно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постепенно начинают формироваться моральные чувства, например чувство долга и ответственности. Поступки приобретают более глубокую моральную оценку</w:t>
      </w:r>
      <w:proofErr w:type="gram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заметно возрастает способность оценивать свою дея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и поведение. При самооценке шестилетний ребенок, ко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нечно, в первую очередь ориентируется па указания и оценку взрослых — родителей, а затем и учителей, но уже появляется и самооценка, основывающаяся на усвоенной норме поведения.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произвольности и волевого начала проявляется в умении следовать инструкции взрослого, придерживаться игровых правил. Учащийся стремится качественно выполнить какое-либо задание, сравнить с образцом и переделать, если что-то не получилось.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в группе – 16</w:t>
      </w:r>
      <w:r w:rsidRPr="00945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В группы принимаются  все поступающие, специального отбора не производится.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947527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Уровень программы, объем и срок реализации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 – </w:t>
      </w:r>
      <w:r w:rsidRPr="0094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ознакомительный. 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-  1  год. Общее количество учебных часов, запланированных на весь период обучения и необходимых для освоения программы – 72 академических часа.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обучения</w:t>
      </w: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proofErr w:type="gram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</w:p>
    <w:p w:rsidR="00945834" w:rsidRPr="0014663F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14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 занятий</w:t>
      </w:r>
      <w:r w:rsidR="0014663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– </w:t>
      </w:r>
      <w:r w:rsidR="00146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2 раза в неделю по 30 минут (всего за год – 72 академических часа  в год из расчёта  2 занятия в неделю).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академического часа занятия составляет 30 минут, перерыв 10 минут.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7527" w:rsidRDefault="00947527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45834" w:rsidRPr="0014663F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Особенности  организации образовательного процесса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подготовки детей к обучению в школе богата по содержанию. В ней поставлена задача </w:t>
      </w:r>
      <w:proofErr w:type="gram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proofErr w:type="gramEnd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общей картиной окружающего мира. А это естественно, т. к. дети хотят знать больше о том, с чем ежедневно встречаются в жизни.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обучения — это необходимое условие для получения знаний, т. к. пережитые знания становятся убеждением.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стержень урока — деятельность самих ребят, что заставляет их наблюдать, сравнивать, классифицировать, группировать, делать выводы, выяснять закономерности — словом, заставляет думать.</w:t>
      </w:r>
      <w:proofErr w:type="gramEnd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детей влияет их интенсивная самостоятельная деятельность, связанная с эмоциональным переживанием. Путь познания — «от учеников» к коллективному поиску.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включает в себя развитие речи и обучение чтению.</w:t>
      </w: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предоставляет систему увлекательных игр и упражнений со звуками, буквами, словами, которые помогут детям 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945834" w:rsidRPr="0014663F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(предметные)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Сформировать умения различать и рисовать геометрические фигуры, делить их на части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Сформировать у детей элементарные математические представления об основных свойствах  и отношениях объектов окружающего мира : форме</w:t>
      </w:r>
      <w:proofErr w:type="gramStart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 ,размере, количестве, числе, части  и целом, пространстве и времени.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Сформировать первичные представления о многообразии предметного окружения.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Сформировать первичные представления о малой родине и Отечестве.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Обучить владению речью как средством общения и культуры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Обучить аналитико-синтетическому слиянию слоговых сочетаний – чтению;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Обучить чтению поэтапно;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Обучить составлять предложения с заданным количеством слов;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Обучить выделять на слух звук из слова и слога (звуковой анализ слова);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Обучить приемам умственных действий: анализ, синтез, сравнение, обобщение, исключение, моделирование, конструирование;</w:t>
      </w:r>
      <w:proofErr w:type="gramEnd"/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Ввести в активную речь простейшие математические термины,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spellStart"/>
      <w:r w:rsidRPr="00945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Развивать речевую деятельность на основе бесед, разговоров, высказываний;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Развивать умение говорить и слушать, интерес и внимание к слову, к собственной речи и речи окружающих;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Развивать координацию, мелкую моторику рук;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FF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интересы к учебной деятельности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945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Развивать коммуникативную функцию речи;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  Воспитывать самостоятельность в процессе разговорной речи;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Воспитывать культуру общения, которая способствует умению излагать свои мысли, чувства, переживания;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Воспитывать привычку к аккуратности, порядку;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Воспитывать дисциплинированность, вежливость;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Воспитывать доброту, сочувствие, сопереживание, умение радоваться успехам других детей;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Воспитывать умение заниматься в коллективе, взаимодействовать друг с другом без конфликтов;</w:t>
      </w:r>
    </w:p>
    <w:p w:rsidR="00945834" w:rsidRPr="00945834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  Воспитывать культуру речи.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373" w:rsidRPr="00947527" w:rsidRDefault="00653F03" w:rsidP="00653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AA3373" w:rsidRPr="0065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</w:t>
      </w:r>
    </w:p>
    <w:p w:rsidR="00AA3373" w:rsidRDefault="00AA3373" w:rsidP="00AA3373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373" w:rsidRPr="00AB2711" w:rsidRDefault="00AA3373" w:rsidP="00AA33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программы, требования к подготовке учащихся по предмету в полном объеме совпадают с авторской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граммой  по курсу «Читай-ка» для детей 5-6 лет.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3373" w:rsidRPr="00AB2711" w:rsidRDefault="00AA3373" w:rsidP="00AA3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учебном плане  для детей 5-6 лет отведено 72 академических  часа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неделю </w:t>
      </w:r>
      <w:r w:rsidR="0072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занятия по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  прог</w:t>
      </w:r>
      <w:r w:rsidR="0072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рамме «Хочу читать» для  детей 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авт</w:t>
      </w:r>
      <w:r w:rsidR="0072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– </w:t>
      </w:r>
      <w:proofErr w:type="spellStart"/>
      <w:r w:rsidR="0072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В.А.Егупова</w:t>
      </w:r>
      <w:proofErr w:type="spellEnd"/>
      <w:r w:rsidR="0072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предусмотрено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изучении курса «Читай-ка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данной программе содержание сохранено, но изменено количество часов по темам с добавлением часов на проведение контрольных срезов с анализом результатов и на повторение изученных тем.</w:t>
      </w:r>
    </w:p>
    <w:p w:rsidR="00AA3373" w:rsidRPr="00945834" w:rsidRDefault="00AA3373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527" w:rsidRDefault="00653F03" w:rsidP="006623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:rsidR="00947527" w:rsidRDefault="00947527" w:rsidP="006623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7527" w:rsidRDefault="00947527" w:rsidP="006623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3FD" w:rsidRPr="00653F03" w:rsidRDefault="00947527" w:rsidP="006623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</w:t>
      </w:r>
      <w:r w:rsidR="00653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23FD" w:rsidRPr="00653F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Календарный учебный график</w:t>
      </w:r>
    </w:p>
    <w:tbl>
      <w:tblPr>
        <w:tblW w:w="104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1"/>
        <w:gridCol w:w="1844"/>
        <w:gridCol w:w="2957"/>
        <w:gridCol w:w="2001"/>
        <w:gridCol w:w="1275"/>
        <w:gridCol w:w="1760"/>
      </w:tblGrid>
      <w:tr w:rsidR="006623FD" w:rsidRPr="004F6C97" w:rsidTr="00653F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Учебных часов</w:t>
            </w:r>
          </w:p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академ</w:t>
            </w:r>
            <w:proofErr w:type="spellEnd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6623FD" w:rsidRPr="004F6C97" w:rsidTr="00653F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чтению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10.00-10.3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6623FD" w:rsidRPr="004F6C97" w:rsidRDefault="006623FD" w:rsidP="00653F03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(вторник, четверг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Групповая;</w:t>
            </w:r>
          </w:p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комната</w:t>
            </w:r>
          </w:p>
        </w:tc>
      </w:tr>
      <w:tr w:rsidR="006623FD" w:rsidRPr="004F6C97" w:rsidTr="00653F03">
        <w:trPr>
          <w:gridBefore w:val="1"/>
          <w:wBefore w:w="6" w:type="dxa"/>
        </w:trPr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3FD" w:rsidRPr="004F6C97" w:rsidTr="00653F03">
        <w:trPr>
          <w:gridBefore w:val="1"/>
          <w:wBefore w:w="6" w:type="dxa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объем нагрузки на одном занятии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6623FD" w:rsidRPr="004F6C97" w:rsidTr="00653F03">
        <w:trPr>
          <w:gridBefore w:val="1"/>
          <w:wBefore w:w="6" w:type="dxa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неделю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6623FD" w:rsidRPr="004F6C97" w:rsidTr="00653F03">
        <w:trPr>
          <w:gridBefore w:val="1"/>
          <w:wBefore w:w="6" w:type="dxa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месяц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D" w:rsidRPr="004F6C97" w:rsidRDefault="006623FD" w:rsidP="00653F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</w:tbl>
    <w:p w:rsidR="006623FD" w:rsidRPr="004F6C97" w:rsidRDefault="006623FD" w:rsidP="006623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68D0" w:rsidRDefault="007268D0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F03" w:rsidRDefault="006623FD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653F03" w:rsidRDefault="00653F03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653F03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3FD" w:rsidRPr="00653F03" w:rsidRDefault="00947527" w:rsidP="0066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="0065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623FD" w:rsidRPr="0065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Примерное тематическое планирование</w:t>
      </w:r>
    </w:p>
    <w:p w:rsidR="006623FD" w:rsidRPr="00AB2711" w:rsidRDefault="006623FD" w:rsidP="0066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курсу «Читай-ка»</w:t>
      </w:r>
    </w:p>
    <w:p w:rsidR="006623FD" w:rsidRPr="00AB2711" w:rsidRDefault="006623FD" w:rsidP="0066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амме « Хочу читать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23FD" w:rsidRPr="00AB2711" w:rsidRDefault="006623FD" w:rsidP="0066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(автор:</w:t>
      </w:r>
      <w:proofErr w:type="gramEnd"/>
      <w:r w:rsidR="0065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Егупова</w:t>
      </w:r>
      <w:proofErr w:type="spellEnd"/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6623FD" w:rsidRPr="00AB2711" w:rsidRDefault="006623FD" w:rsidP="00662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год.</w:t>
      </w:r>
    </w:p>
    <w:p w:rsidR="00945834" w:rsidRPr="00945834" w:rsidRDefault="00945834" w:rsidP="0066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0"/>
        <w:gridCol w:w="1667"/>
        <w:gridCol w:w="708"/>
        <w:gridCol w:w="825"/>
        <w:gridCol w:w="1026"/>
        <w:gridCol w:w="5132"/>
        <w:gridCol w:w="2741"/>
        <w:gridCol w:w="20"/>
      </w:tblGrid>
      <w:tr w:rsidR="00945834" w:rsidRPr="00945834" w:rsidTr="00653F03">
        <w:trPr>
          <w:gridAfter w:val="2"/>
          <w:wAfter w:w="2761" w:type="dxa"/>
          <w:trHeight w:val="402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аттестации/ контроля</w:t>
            </w:r>
          </w:p>
        </w:tc>
      </w:tr>
      <w:tr w:rsidR="00945834" w:rsidRPr="00945834" w:rsidTr="00653F03">
        <w:trPr>
          <w:gridAfter w:val="2"/>
          <w:wAfter w:w="2761" w:type="dxa"/>
          <w:trHeight w:val="402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834" w:rsidRPr="00945834" w:rsidTr="00653F03">
        <w:trPr>
          <w:gridAfter w:val="2"/>
          <w:wAfter w:w="2761" w:type="dxa"/>
          <w:trHeight w:val="410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«Обучение чтению и развитие речи» (Хочу читать)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834" w:rsidRPr="00945834" w:rsidTr="00653F03">
        <w:trPr>
          <w:gridAfter w:val="2"/>
          <w:wAfter w:w="2761" w:type="dxa"/>
          <w:trHeight w:val="1012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4663F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звуков по картинкам, опрос во время занятий</w:t>
            </w:r>
          </w:p>
        </w:tc>
      </w:tr>
      <w:tr w:rsidR="00BF6191" w:rsidRPr="00945834" w:rsidTr="00653F03">
        <w:trPr>
          <w:gridAfter w:val="2"/>
          <w:wAfter w:w="2761" w:type="dxa"/>
          <w:trHeight w:val="1012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 Гласные буквы.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Pr="00945834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Pr="00945834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Pr="00945834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тетради. </w:t>
            </w:r>
          </w:p>
        </w:tc>
      </w:tr>
      <w:tr w:rsidR="00945834" w:rsidRPr="00945834" w:rsidTr="00653F03">
        <w:trPr>
          <w:gridAfter w:val="2"/>
          <w:wAfter w:w="2761" w:type="dxa"/>
          <w:trHeight w:val="815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Слоги-слияния с гласными</w:t>
            </w:r>
          </w:p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состоящие из гласных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рабочих тетрадях, устный опрос</w:t>
            </w:r>
          </w:p>
        </w:tc>
      </w:tr>
      <w:tr w:rsidR="00945834" w:rsidRPr="00945834" w:rsidTr="00653F03">
        <w:trPr>
          <w:gridAfter w:val="2"/>
          <w:wAfter w:w="2761" w:type="dxa"/>
          <w:trHeight w:val="80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согласные звуки и буквы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рабочих тетрадях, устный опрос</w:t>
            </w:r>
          </w:p>
        </w:tc>
      </w:tr>
      <w:tr w:rsidR="00945834" w:rsidRPr="00945834" w:rsidTr="00653F03">
        <w:trPr>
          <w:gridAfter w:val="2"/>
          <w:wAfter w:w="2761" w:type="dxa"/>
          <w:trHeight w:val="1020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согласные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звуков по картинкам, опрос во время занятий</w:t>
            </w:r>
          </w:p>
        </w:tc>
      </w:tr>
      <w:tr w:rsidR="00BF6191" w:rsidRPr="00945834" w:rsidTr="00653F03">
        <w:trPr>
          <w:gridAfter w:val="2"/>
          <w:wAfter w:w="2761" w:type="dxa"/>
          <w:trHeight w:val="1020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Pr="00945834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словах глухого согласного звука.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Pr="00945834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Pr="00945834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Pr="00945834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91" w:rsidRPr="00945834" w:rsidRDefault="00BF6191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 Найти слова, которые начинаются с глухого согласного звука.</w:t>
            </w:r>
          </w:p>
        </w:tc>
      </w:tr>
      <w:tr w:rsidR="00945834" w:rsidRPr="00945834" w:rsidTr="00653F03">
        <w:trPr>
          <w:gridAfter w:val="2"/>
          <w:wAfter w:w="2761" w:type="dxa"/>
          <w:trHeight w:val="407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состоящие из гласной и согласной</w:t>
            </w:r>
          </w:p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рабочих тетрадях, устный опрос</w:t>
            </w:r>
          </w:p>
        </w:tc>
      </w:tr>
      <w:tr w:rsidR="009D3F5D" w:rsidRPr="00945834" w:rsidTr="00653F03">
        <w:trPr>
          <w:gridAfter w:val="2"/>
          <w:wAfter w:w="2761" w:type="dxa"/>
          <w:trHeight w:val="407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</w:t>
            </w:r>
            <w:r w:rsidR="009D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буквой</w:t>
            </w:r>
            <w:proofErr w:type="gramStart"/>
            <w:r w:rsidR="009D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9D3F5D" w:rsidRPr="00945834" w:rsidTr="00653F03">
        <w:trPr>
          <w:gridAfter w:val="2"/>
          <w:wAfter w:w="2761" w:type="dxa"/>
          <w:trHeight w:val="407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двусложных слов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9D3F5D" w:rsidRPr="00945834" w:rsidTr="00653F03">
        <w:trPr>
          <w:gridAfter w:val="2"/>
          <w:wAfter w:w="2761" w:type="dxa"/>
          <w:trHeight w:val="407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со звуком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выделение слога со звуком У в словах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945834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D3F5D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Односложные и двусложные слова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рабочих тетрадях, устный опрос</w:t>
            </w:r>
          </w:p>
        </w:tc>
      </w:tr>
      <w:tr w:rsidR="009D3F5D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F5D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слогов и слов с буквой и звуком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тетради, выполнение практических заданий</w:t>
            </w:r>
          </w:p>
        </w:tc>
      </w:tr>
      <w:tr w:rsidR="009D3F5D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и звуком 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Pr="00945834" w:rsidRDefault="009D3F5D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F5D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заданным звуком.</w:t>
            </w:r>
          </w:p>
        </w:tc>
      </w:tr>
      <w:tr w:rsidR="00CF4595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и звуком Ю.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рабочих тетрадях. Чтение слов со звуком Ю.</w:t>
            </w:r>
          </w:p>
        </w:tc>
      </w:tr>
      <w:tr w:rsidR="00CF4595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и звуком 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тетради, выполнение практических заданий</w:t>
            </w:r>
          </w:p>
        </w:tc>
      </w:tr>
      <w:tr w:rsidR="00CF4595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последнего звука в слове.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задания. Уметь определять последний звук в слове.</w:t>
            </w:r>
          </w:p>
        </w:tc>
      </w:tr>
      <w:tr w:rsidR="00CF4595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 твердые согласные.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понятие о </w:t>
            </w:r>
            <w:r w:rsidRPr="00CF4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мягких</w:t>
            </w: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F4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F4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твёрдых</w:t>
            </w: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F4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согласных</w:t>
            </w: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учить различать их на слух и по артикуляции, познакомить с условным обозначением </w:t>
            </w:r>
            <w:r w:rsidRPr="00CF4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мягких</w:t>
            </w: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F4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F4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твёрдых</w:t>
            </w: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F4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согласных</w:t>
            </w:r>
            <w:r w:rsidRPr="00CF4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развивать фонематический слух; совершенствовать артикуляционный аппарат; расширять знание детей о значениях слов.</w:t>
            </w:r>
          </w:p>
        </w:tc>
      </w:tr>
      <w:tr w:rsidR="00CF4595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твердого согласного звука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945834" w:rsidRDefault="00CF4595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595" w:rsidRPr="00CF4595" w:rsidRDefault="00CF4595" w:rsidP="00945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практического задания в рабочей тетради. Выделить синим цветом твердый согласный звук в словах.</w:t>
            </w:r>
          </w:p>
        </w:tc>
      </w:tr>
      <w:tr w:rsidR="001F098E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буквой Ё.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1F098E" w:rsidRDefault="001F098E" w:rsidP="00945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Раскрыть функцию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буквы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ё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качестве показателя мягкости согласных звуков; упражнять в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чтении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ё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учить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читать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слова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по слогам и </w:t>
            </w:r>
            <w:proofErr w:type="spellStart"/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орфоэпически</w:t>
            </w:r>
            <w:proofErr w:type="spellEnd"/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развивать фонематический слух, культуру звукопроизношения; внимание, память</w:t>
            </w:r>
          </w:p>
        </w:tc>
      </w:tr>
      <w:tr w:rsidR="001F098E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Гласные, придающие мягкость согласному звуку.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1F098E" w:rsidRDefault="001F098E" w:rsidP="00945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научить обозначать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мягкость</w:t>
            </w:r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 твёрдость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согласных</w:t>
            </w:r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звуков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гласными</w:t>
            </w:r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звуками.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Задачи</w:t>
            </w:r>
            <w:proofErr w:type="gramStart"/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1.Учить распознавать твёрдые и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мягкие</w:t>
            </w:r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согласные</w:t>
            </w:r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звуки; познакомить учащихся со способами обозначения на письме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мягкости</w:t>
            </w:r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согласных</w:t>
            </w:r>
            <w:r w:rsidRPr="001F09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звуков с помощью букв е, ё, ю, и, я; 2.Развитие умения работать самостоятельно; умения применять знания на практике; 3.Воспитывать любовь к русскому языку.</w:t>
            </w:r>
          </w:p>
        </w:tc>
      </w:tr>
      <w:tr w:rsidR="001F098E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исключения твердые и мягкие.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1F098E" w:rsidRDefault="001F098E" w:rsidP="00945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у детей понятие «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твердые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мягкие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согласные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»; повторять основные способы изображения мягкости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согласных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на письме; развивать логическое мышление, </w:t>
            </w:r>
            <w:proofErr w:type="spellStart"/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графомоторные</w:t>
            </w:r>
            <w:proofErr w:type="spellEnd"/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навыки и пространственную ориентировку; закреплять умение составлять схему слова; воспитывать у детей трудолюбие и самостоятельность при выполнении заданий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1F098E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945834" w:rsidRDefault="001F098E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8E" w:rsidRPr="001F098E" w:rsidRDefault="001F098E" w:rsidP="00945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понятие о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слоге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учить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делить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слова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слоги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различать одно -, дву</w:t>
            </w:r>
            <w:proofErr w:type="gramStart"/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х-</w:t>
            </w:r>
            <w:proofErr w:type="gramEnd"/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 трехсложные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слова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совершенствовать артикуляционный аппарат детей, развивать словарный запас, мышление, речь; развивать умение слышать и слушать произносимые </w:t>
            </w:r>
            <w:r w:rsidRPr="001F098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слова</w:t>
            </w:r>
            <w:r w:rsidRPr="001F0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7466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347466" w:rsidRDefault="00347466" w:rsidP="00945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7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Составить из заданных букв слова и записать в рабочую тетрадь.</w:t>
            </w:r>
          </w:p>
        </w:tc>
      </w:tr>
      <w:tr w:rsidR="00347466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нужную букву.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347466" w:rsidRDefault="00347466" w:rsidP="00945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347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знания </w:t>
            </w:r>
            <w:r w:rsidRPr="0034746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</w:t>
            </w:r>
            <w:r w:rsidRPr="00347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навык чтения, развивать у детей мышление, логику, внимание, грамматический строй. Ход игры: перед ребенком лежат карточки - грибочки с пропущенной </w:t>
            </w:r>
            <w:r w:rsidRPr="0034746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347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середине слова. Ребенок должен подобрать правильно </w:t>
            </w:r>
            <w:r w:rsidRPr="0034746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букву</w:t>
            </w:r>
            <w:r w:rsidRPr="003474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чтоб получилось слово.</w:t>
            </w:r>
          </w:p>
        </w:tc>
      </w:tr>
      <w:tr w:rsidR="00347466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D48C2" w:rsidRDefault="002D48C2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Default="002D48C2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945834" w:rsidRDefault="00347466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466" w:rsidRPr="002D48C2" w:rsidRDefault="002D48C2" w:rsidP="009458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знак–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показатель </w:t>
            </w: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 </w:t>
            </w: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буква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которая не </w:t>
            </w: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обозначает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звуков,а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только</w:t>
            </w:r>
            <w:proofErr w:type="spellEnd"/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указывает на </w:t>
            </w: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мягкость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предшествующего </w:t>
            </w: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согласного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звука. </w:t>
            </w: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Мягкие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согласные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звуки – это </w:t>
            </w:r>
            <w:r w:rsidRPr="002D48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согласные</w:t>
            </w:r>
            <w:r w:rsidRPr="002D4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звуки, при произнесении которых, средняя часть языка поднимается к нёбу.</w:t>
            </w:r>
          </w:p>
        </w:tc>
      </w:tr>
      <w:tr w:rsidR="002D48C2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2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2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с мягким знаком.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2" w:rsidRPr="00945834" w:rsidRDefault="002D48C2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2" w:rsidRPr="00945834" w:rsidRDefault="002D48C2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2" w:rsidRPr="00945834" w:rsidRDefault="002D48C2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C2" w:rsidRPr="00947469" w:rsidRDefault="00947469" w:rsidP="00947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условия для тренировки учащихся в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чтении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разделительным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мягким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</w:t>
            </w:r>
          </w:p>
        </w:tc>
      </w:tr>
      <w:tr w:rsidR="00947469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мягкого знака.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Pr="00945834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Pr="00945834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Pr="00945834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Pr="00947469" w:rsidRDefault="00947469" w:rsidP="00947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качестве разделительного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мягкий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используется на письме для разделения согласной буквы и букв Е, Ё, </w:t>
            </w:r>
            <w:proofErr w:type="gramStart"/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Я, И. Это нужно для различения похожих между собой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Например, в парах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семя — семья, налёт — нальёт, Коля — колья именно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мягкий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указывает на то, какое именно </w:t>
            </w:r>
            <w:r w:rsidRPr="0094746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слово</w:t>
            </w:r>
            <w:r w:rsidRPr="00947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перед нами.</w:t>
            </w:r>
          </w:p>
        </w:tc>
      </w:tr>
      <w:tr w:rsidR="00947469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Ъ знак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Pr="00945834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Pr="00945834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Pr="00945834" w:rsidRDefault="00947469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69" w:rsidRPr="001519EA" w:rsidRDefault="001519EA" w:rsidP="00947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19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детей с </w:t>
            </w:r>
            <w:r w:rsidRPr="001519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разделительной</w:t>
            </w:r>
            <w:r w:rsidRPr="001519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функцией буквы Ъ </w:t>
            </w:r>
            <w:r w:rsidRPr="001519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1519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твердый</w:t>
            </w:r>
            <w:r w:rsidRPr="001519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19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1519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 Развитие фонематического слуха. Учить детей называть слова заданной звуковой структуры.</w:t>
            </w:r>
          </w:p>
        </w:tc>
      </w:tr>
      <w:tr w:rsidR="001519EA" w:rsidRPr="00945834" w:rsidTr="00947527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Default="001519EA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разделительным твердым знаком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Pr="00945834" w:rsidRDefault="001519EA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Pr="00945834" w:rsidRDefault="001519EA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Pr="00945834" w:rsidRDefault="001519EA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Pr="00947527" w:rsidRDefault="001519EA" w:rsidP="001519EA">
            <w:pPr>
              <w:pStyle w:val="a9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47527">
              <w:rPr>
                <w:color w:val="000000"/>
                <w:u w:val="single"/>
              </w:rPr>
              <w:t>Развивающая</w:t>
            </w:r>
            <w:proofErr w:type="gramEnd"/>
            <w:r w:rsidRPr="00947527">
              <w:rPr>
                <w:color w:val="000000"/>
                <w:u w:val="single"/>
              </w:rPr>
              <w:t>:</w:t>
            </w:r>
            <w:r w:rsidRPr="00947527">
              <w:rPr>
                <w:color w:val="000000"/>
              </w:rPr>
              <w:t> создавать условия для расширения словарного запаса, развития устной связной речи;</w:t>
            </w:r>
          </w:p>
          <w:p w:rsidR="001519EA" w:rsidRPr="00947527" w:rsidRDefault="001519EA" w:rsidP="001519EA">
            <w:pPr>
              <w:pStyle w:val="a9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47527">
              <w:rPr>
                <w:color w:val="000000"/>
                <w:u w:val="single"/>
              </w:rPr>
              <w:t>Образовательная</w:t>
            </w:r>
            <w:proofErr w:type="gramEnd"/>
            <w:r w:rsidRPr="00947527">
              <w:rPr>
                <w:color w:val="000000"/>
              </w:rPr>
              <w:t>: дать понятие о разделительном твёрдом знаке, формировать навык чтения;</w:t>
            </w:r>
          </w:p>
          <w:p w:rsidR="001519EA" w:rsidRPr="00947527" w:rsidRDefault="001519EA" w:rsidP="001519EA">
            <w:pPr>
              <w:pStyle w:val="a9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47527">
              <w:rPr>
                <w:color w:val="000000"/>
                <w:u w:val="single"/>
              </w:rPr>
              <w:t>Воспитывающая</w:t>
            </w:r>
            <w:proofErr w:type="gramEnd"/>
            <w:r w:rsidRPr="00947527">
              <w:rPr>
                <w:color w:val="000000"/>
                <w:u w:val="single"/>
              </w:rPr>
              <w:t>:</w:t>
            </w:r>
            <w:r w:rsidRPr="00947527">
              <w:rPr>
                <w:color w:val="000000"/>
              </w:rPr>
              <w:t> прививать интерес к самостоятельному чтению.</w:t>
            </w:r>
          </w:p>
          <w:p w:rsidR="001519EA" w:rsidRPr="00947527" w:rsidRDefault="001519EA" w:rsidP="009474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519EA" w:rsidRPr="00945834" w:rsidTr="00653F03">
        <w:trPr>
          <w:gridAfter w:val="2"/>
          <w:wAfter w:w="2761" w:type="dxa"/>
          <w:trHeight w:val="336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Default="0030438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Pr="00945834" w:rsidRDefault="001519EA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Pr="00945834" w:rsidRDefault="001519EA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Pr="00945834" w:rsidRDefault="001519EA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EA" w:rsidRPr="00947527" w:rsidRDefault="00304387" w:rsidP="001519EA">
            <w:pPr>
              <w:pStyle w:val="a9"/>
              <w:shd w:val="clear" w:color="auto" w:fill="F5F5F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947527">
              <w:rPr>
                <w:color w:val="333333"/>
                <w:shd w:val="clear" w:color="auto" w:fill="FFFFFF"/>
              </w:rPr>
              <w:t>актуализировать знания </w:t>
            </w:r>
            <w:r w:rsidRPr="00947527">
              <w:rPr>
                <w:b/>
                <w:bCs/>
                <w:color w:val="333333"/>
                <w:shd w:val="clear" w:color="auto" w:fill="FFFFFF"/>
              </w:rPr>
              <w:t>детей</w:t>
            </w:r>
            <w:r w:rsidRPr="00947527">
              <w:rPr>
                <w:color w:val="333333"/>
                <w:shd w:val="clear" w:color="auto" w:fill="FFFFFF"/>
              </w:rPr>
              <w:t> о слове и </w:t>
            </w:r>
            <w:r w:rsidRPr="00947527">
              <w:rPr>
                <w:b/>
                <w:bCs/>
                <w:color w:val="333333"/>
                <w:shd w:val="clear" w:color="auto" w:fill="FFFFFF"/>
              </w:rPr>
              <w:t>предложении</w:t>
            </w:r>
            <w:r w:rsidRPr="00947527">
              <w:rPr>
                <w:color w:val="333333"/>
                <w:shd w:val="clear" w:color="auto" w:fill="FFFFFF"/>
              </w:rPr>
              <w:t>. </w:t>
            </w:r>
            <w:r w:rsidRPr="00947527">
              <w:rPr>
                <w:b/>
                <w:bCs/>
                <w:color w:val="333333"/>
                <w:shd w:val="clear" w:color="auto" w:fill="FFFFFF"/>
              </w:rPr>
              <w:t>Задачи</w:t>
            </w:r>
            <w:r w:rsidRPr="00947527">
              <w:rPr>
                <w:color w:val="333333"/>
                <w:shd w:val="clear" w:color="auto" w:fill="FFFFFF"/>
              </w:rPr>
              <w:t>: Дифференцировать понятия «</w:t>
            </w:r>
            <w:r w:rsidRPr="00947527">
              <w:rPr>
                <w:b/>
                <w:bCs/>
                <w:color w:val="333333"/>
                <w:shd w:val="clear" w:color="auto" w:fill="FFFFFF"/>
              </w:rPr>
              <w:t>предложение</w:t>
            </w:r>
            <w:r w:rsidRPr="00947527">
              <w:rPr>
                <w:color w:val="333333"/>
                <w:shd w:val="clear" w:color="auto" w:fill="FFFFFF"/>
              </w:rPr>
              <w:t>» от набора слов, учить </w:t>
            </w:r>
            <w:r w:rsidRPr="00947527">
              <w:rPr>
                <w:b/>
                <w:bCs/>
                <w:color w:val="333333"/>
                <w:shd w:val="clear" w:color="auto" w:fill="FFFFFF"/>
              </w:rPr>
              <w:t>детей</w:t>
            </w:r>
            <w:r w:rsidRPr="00947527">
              <w:rPr>
                <w:color w:val="333333"/>
                <w:shd w:val="clear" w:color="auto" w:fill="FFFFFF"/>
              </w:rPr>
              <w:t> подсчитывать количество слов в </w:t>
            </w:r>
            <w:r w:rsidRPr="00947527">
              <w:rPr>
                <w:b/>
                <w:bCs/>
                <w:color w:val="333333"/>
                <w:shd w:val="clear" w:color="auto" w:fill="FFFFFF"/>
              </w:rPr>
              <w:t>предложении</w:t>
            </w:r>
            <w:r w:rsidRPr="00947527">
              <w:rPr>
                <w:color w:val="333333"/>
                <w:shd w:val="clear" w:color="auto" w:fill="FFFFFF"/>
              </w:rPr>
              <w:t>, определять их последовательность; дополнять, а затем и сокращать </w:t>
            </w:r>
            <w:r w:rsidRPr="00947527">
              <w:rPr>
                <w:b/>
                <w:bCs/>
                <w:color w:val="333333"/>
                <w:shd w:val="clear" w:color="auto" w:fill="FFFFFF"/>
              </w:rPr>
              <w:t>предложение</w:t>
            </w:r>
            <w:r w:rsidRPr="00947527">
              <w:rPr>
                <w:color w:val="333333"/>
                <w:shd w:val="clear" w:color="auto" w:fill="FFFFFF"/>
              </w:rPr>
              <w:t>. Развивать слуховое внимание, слуховую память, логическое мышлени</w:t>
            </w:r>
            <w:proofErr w:type="gramStart"/>
            <w:r w:rsidRPr="00947527">
              <w:rPr>
                <w:color w:val="333333"/>
                <w:shd w:val="clear" w:color="auto" w:fill="FFFFFF"/>
              </w:rPr>
              <w:t>е(</w:t>
            </w:r>
            <w:proofErr w:type="gramEnd"/>
            <w:r w:rsidRPr="00947527">
              <w:rPr>
                <w:color w:val="333333"/>
                <w:shd w:val="clear" w:color="auto" w:fill="FFFFFF"/>
              </w:rPr>
              <w:t>загадки), творческое воображение, быстроту реакции, умение анализировать.</w:t>
            </w:r>
          </w:p>
        </w:tc>
      </w:tr>
      <w:tr w:rsidR="00945834" w:rsidRPr="00945834" w:rsidTr="00653F03">
        <w:trPr>
          <w:gridAfter w:val="2"/>
          <w:wAfter w:w="2761" w:type="dxa"/>
          <w:trHeight w:val="1847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</w:t>
            </w:r>
          </w:p>
          <w:p w:rsidR="00945834" w:rsidRPr="00945834" w:rsidRDefault="00945834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387" w:rsidRPr="00304387" w:rsidRDefault="00304387" w:rsidP="00304387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304387">
              <w:rPr>
                <w:color w:val="111111"/>
                <w:shd w:val="clear" w:color="auto" w:fill="FFFFFF"/>
              </w:rPr>
              <w:t>организовать деятельность по формированию умений различать типы предложений по цели высказывания.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304387">
              <w:rPr>
                <w:color w:val="111111"/>
              </w:rPr>
              <w:t>Познакомить с понятиями типы предложений по цели высказывания;</w:t>
            </w:r>
          </w:p>
          <w:p w:rsidR="00304387" w:rsidRPr="00304387" w:rsidRDefault="00304387" w:rsidP="00304387">
            <w:pPr>
              <w:pStyle w:val="a9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</w:rPr>
            </w:pPr>
            <w:r w:rsidRPr="00304387">
              <w:rPr>
                <w:color w:val="111111"/>
              </w:rPr>
              <w:t>Тренировать умение распознавать типы предложений по цели высказывания</w:t>
            </w:r>
          </w:p>
          <w:p w:rsidR="00945834" w:rsidRPr="00304387" w:rsidRDefault="00945834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87" w:rsidRPr="00945834" w:rsidTr="00653F03">
        <w:trPr>
          <w:gridAfter w:val="2"/>
          <w:wAfter w:w="2761" w:type="dxa"/>
          <w:trHeight w:val="1847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Default="001D519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Pr="00945834" w:rsidRDefault="0030438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Pr="00945834" w:rsidRDefault="0030438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Pr="00945834" w:rsidRDefault="0030438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Pr="00945834" w:rsidRDefault="0030438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Default="00304387" w:rsidP="0030438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304387">
              <w:rPr>
                <w:color w:val="333333"/>
                <w:shd w:val="clear" w:color="auto" w:fill="FFFFFF"/>
              </w:rPr>
              <w:t>«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Многозначные</w:t>
            </w:r>
            <w:r w:rsidRPr="00304387">
              <w:rPr>
                <w:color w:val="333333"/>
                <w:shd w:val="clear" w:color="auto" w:fill="FFFFFF"/>
              </w:rPr>
              <w:t>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слова</w:t>
            </w:r>
            <w:r w:rsidRPr="00304387">
              <w:rPr>
                <w:color w:val="333333"/>
                <w:shd w:val="clear" w:color="auto" w:fill="FFFFFF"/>
              </w:rPr>
              <w:t>».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Задачи</w:t>
            </w:r>
            <w:r w:rsidRPr="00304387">
              <w:rPr>
                <w:color w:val="333333"/>
                <w:shd w:val="clear" w:color="auto" w:fill="FFFFFF"/>
              </w:rPr>
              <w:t>: 1. Закрепить умения выделять предметы, которые обозначают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многозначные</w:t>
            </w:r>
            <w:r w:rsidRPr="00304387">
              <w:rPr>
                <w:color w:val="333333"/>
                <w:shd w:val="clear" w:color="auto" w:fill="FFFFFF"/>
              </w:rPr>
              <w:t>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слова</w:t>
            </w:r>
            <w:r w:rsidRPr="00304387">
              <w:rPr>
                <w:color w:val="333333"/>
                <w:shd w:val="clear" w:color="auto" w:fill="FFFFFF"/>
              </w:rPr>
              <w:t>, находить различные значения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многозначных</w:t>
            </w:r>
            <w:r w:rsidRPr="00304387">
              <w:rPr>
                <w:color w:val="333333"/>
                <w:shd w:val="clear" w:color="auto" w:fill="FFFFFF"/>
              </w:rPr>
              <w:t>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слов</w:t>
            </w:r>
            <w:r w:rsidRPr="00304387">
              <w:rPr>
                <w:color w:val="333333"/>
                <w:shd w:val="clear" w:color="auto" w:fill="FFFFFF"/>
              </w:rPr>
              <w:t>; 2. Развивать мышление, внимательность, мышление, речь, мелкую моторику, 3. Прививать любовь к родному языку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304387" w:rsidRPr="00945834" w:rsidTr="00653F03">
        <w:trPr>
          <w:gridAfter w:val="2"/>
          <w:wAfter w:w="2761" w:type="dxa"/>
          <w:trHeight w:val="1847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Default="001D519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Default="0030438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СЛОВО. Лексическое значение слова.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Pr="00945834" w:rsidRDefault="0030438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Pr="00945834" w:rsidRDefault="0030438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Pr="00945834" w:rsidRDefault="00304387" w:rsidP="00945834">
            <w:pPr>
              <w:spacing w:after="0" w:line="1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87" w:rsidRPr="00304387" w:rsidRDefault="00304387" w:rsidP="0030438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304387">
              <w:rPr>
                <w:color w:val="333333"/>
                <w:shd w:val="clear" w:color="auto" w:fill="FFFFFF"/>
              </w:rPr>
              <w:t>Определение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лексического</w:t>
            </w:r>
            <w:r w:rsidRPr="00304387">
              <w:rPr>
                <w:color w:val="333333"/>
                <w:shd w:val="clear" w:color="auto" w:fill="FFFFFF"/>
              </w:rPr>
              <w:t>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значения</w:t>
            </w:r>
            <w:r w:rsidRPr="00304387">
              <w:rPr>
                <w:color w:val="333333"/>
                <w:shd w:val="clear" w:color="auto" w:fill="FFFFFF"/>
              </w:rPr>
              <w:t>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слова</w:t>
            </w:r>
            <w:r w:rsidRPr="00304387">
              <w:rPr>
                <w:color w:val="333333"/>
                <w:shd w:val="clear" w:color="auto" w:fill="FFFFFF"/>
              </w:rPr>
              <w:t>.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Цель</w:t>
            </w:r>
            <w:r w:rsidRPr="00304387">
              <w:rPr>
                <w:color w:val="333333"/>
                <w:shd w:val="clear" w:color="auto" w:fill="FFFFFF"/>
              </w:rPr>
              <w:t>: формировать умение определять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лексическое</w:t>
            </w:r>
            <w:r w:rsidRPr="00304387">
              <w:rPr>
                <w:color w:val="333333"/>
                <w:shd w:val="clear" w:color="auto" w:fill="FFFFFF"/>
              </w:rPr>
              <w:t>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значение</w:t>
            </w:r>
            <w:r w:rsidRPr="00304387">
              <w:rPr>
                <w:color w:val="333333"/>
                <w:shd w:val="clear" w:color="auto" w:fill="FFFFFF"/>
              </w:rPr>
              <w:t>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слов</w:t>
            </w:r>
            <w:r w:rsidRPr="00304387">
              <w:rPr>
                <w:color w:val="333333"/>
                <w:shd w:val="clear" w:color="auto" w:fill="FFFFFF"/>
              </w:rPr>
              <w:t xml:space="preserve"> по толковому словарю; расширять словарный запас по теме «Месяцы года»; уточнять временную последовательность месяцев года, понимание предложно-падежных конструкций; развивать фонетическое восприятие и </w:t>
            </w:r>
            <w:proofErr w:type="spellStart"/>
            <w:proofErr w:type="gramStart"/>
            <w:r w:rsidRPr="00304387">
              <w:rPr>
                <w:color w:val="333333"/>
                <w:shd w:val="clear" w:color="auto" w:fill="FFFFFF"/>
              </w:rPr>
              <w:t>звуко</w:t>
            </w:r>
            <w:proofErr w:type="spellEnd"/>
            <w:r w:rsidRPr="00304387">
              <w:rPr>
                <w:color w:val="333333"/>
                <w:shd w:val="clear" w:color="auto" w:fill="FFFFFF"/>
              </w:rPr>
              <w:t>-буквенный</w:t>
            </w:r>
            <w:proofErr w:type="gramEnd"/>
            <w:r w:rsidRPr="00304387">
              <w:rPr>
                <w:color w:val="333333"/>
                <w:shd w:val="clear" w:color="auto" w:fill="FFFFFF"/>
              </w:rPr>
              <w:t xml:space="preserve"> анализ </w:t>
            </w:r>
            <w:r w:rsidRPr="00304387">
              <w:rPr>
                <w:b/>
                <w:bCs/>
                <w:color w:val="333333"/>
                <w:shd w:val="clear" w:color="auto" w:fill="FFFFFF"/>
              </w:rPr>
              <w:t>слов</w:t>
            </w:r>
            <w:r w:rsidRPr="00304387">
              <w:rPr>
                <w:color w:val="333333"/>
                <w:shd w:val="clear" w:color="auto" w:fill="FFFFFF"/>
              </w:rPr>
              <w:t>.</w:t>
            </w:r>
          </w:p>
        </w:tc>
      </w:tr>
      <w:tr w:rsidR="00945834" w:rsidRPr="00945834" w:rsidTr="00653F03">
        <w:trPr>
          <w:gridAfter w:val="2"/>
          <w:wAfter w:w="2761" w:type="dxa"/>
          <w:trHeight w:val="442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грамоте и письму»</w:t>
            </w:r>
          </w:p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(Пишу буквы.</w:t>
            </w:r>
            <w:proofErr w:type="gramEnd"/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читать.)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834" w:rsidRPr="00945834" w:rsidTr="00653F03">
        <w:trPr>
          <w:gridAfter w:val="2"/>
          <w:wAfter w:w="2761" w:type="dxa"/>
          <w:trHeight w:val="372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буквы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задания,</w:t>
            </w:r>
          </w:p>
        </w:tc>
      </w:tr>
      <w:tr w:rsidR="00945834" w:rsidRPr="00945834" w:rsidTr="00653F03">
        <w:trPr>
          <w:gridAfter w:val="2"/>
          <w:wAfter w:w="2761" w:type="dxa"/>
          <w:trHeight w:val="177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линий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рабочих тетрадях, устный опрос</w:t>
            </w:r>
          </w:p>
        </w:tc>
      </w:tr>
      <w:tr w:rsidR="00945834" w:rsidRPr="00945834" w:rsidTr="00653F03">
        <w:trPr>
          <w:gridAfter w:val="2"/>
          <w:wAfter w:w="2761" w:type="dxa"/>
          <w:trHeight w:val="402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элементов письменных букв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задания,</w:t>
            </w:r>
          </w:p>
        </w:tc>
      </w:tr>
      <w:tr w:rsidR="00945834" w:rsidRPr="00945834" w:rsidTr="00653F03">
        <w:trPr>
          <w:gridAfter w:val="2"/>
          <w:wAfter w:w="2761" w:type="dxa"/>
          <w:trHeight w:val="194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</w:t>
            </w:r>
          </w:p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Сказки</w:t>
            </w:r>
          </w:p>
          <w:p w:rsidR="00945834" w:rsidRPr="00945834" w:rsidRDefault="00945834" w:rsidP="00945834">
            <w:pPr>
              <w:spacing w:after="0"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рабочих тетрадях, устный опрос</w:t>
            </w:r>
          </w:p>
        </w:tc>
      </w:tr>
      <w:tr w:rsidR="00945834" w:rsidRPr="00945834" w:rsidTr="00653F03">
        <w:trPr>
          <w:gridAfter w:val="2"/>
          <w:wAfter w:w="2761" w:type="dxa"/>
          <w:trHeight w:val="252"/>
        </w:trPr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1D5197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Письмо слов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945834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рабочих тетрадях, устный опрос</w:t>
            </w:r>
          </w:p>
        </w:tc>
      </w:tr>
      <w:tr w:rsidR="00945834" w:rsidRPr="00945834" w:rsidTr="001D5197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834" w:rsidRPr="00945834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45834" w:rsidRPr="00945834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663F" w:rsidRDefault="0014663F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34" w:rsidRPr="00653F03" w:rsidRDefault="00653F03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945834" w:rsidRPr="0065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учебного плана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«Обучение чтению и развитие речи » (Хочу читать)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1.1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Гласные звуки и буквы   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Звук. Познакомить детей с понятием «звук»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Отличие гласных звуков от согласных. Стихотворный образ печатных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Ы. Понятия: «гласные - красные» или «красные кафтаны и сарафаны».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понятий «звук» и «буква». Определение позиции звука в словах. Выкладывание букв из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счѐтных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палочек по образцу. Работа в прописях и «домиках».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</w:t>
      </w:r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звук из ряда звуков. Закреплять умение подражать звукам живой и неживой природы.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«Обучение чтению и развитие речи » (Хочу читать)</w:t>
      </w:r>
      <w:proofErr w:type="gramStart"/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1.2.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«Слоги-слияния с гласными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состоящие из гласных.»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 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слог. Познакомить с термином «слог».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 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на слоги двух- и трехсложные слова. Закрепление  умение  интонационно выделять звук в слове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«Обучение чтению и развитие речи » (Хочу читать).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1.3.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Звонкие согласные звуки и буквы.         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Гласные и согласные звуки «мягкие» и «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твѐрдые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согласные звуки. Группировка звуков и букв по «блокам». Понятие: согласные носят «синие кафтаны и сарафаны». Стихотворный образ печатных букв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Произношение, артикуляция. Нахождение места звуков в словах по картинкам и на слух. Выкладывание букв из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счѐтных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палочек по образцу. Работа в прописях и 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«домиках» Работа с кассами и фишками (красные, синие,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зелѐные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Чтение слоговых таблиц. Деление слов на слоги.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«Обучение чтению и развитие речи » (Хочу читать).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1.4. Глухие согласные.     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 звонкие» и «глухие» согласные звуки.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твердость, мягкость согласных звуков.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  звонкий или глухой согласный звук.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Произношение, артикуляция. Нахождение места звуков в словах по картинкам и на слух. Выкладывание букв из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счѐтных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палочек по образцу. Работа в прописях и «домиках» Работа с кассами и фишками (красные, синие,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зелѐные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Чтение слоговых таблиц. Деление слов на слоги. Д/и «Найди свой домик», «Слоги рассыпались». Упражнения с данными звуками (дифференциация). Составление предложений по серии картинок. Вычленение «слова-действия».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«Обучение чтению и развитие речи » (Хочу читать).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1.5.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Слова, состоящие из гласной и согласной    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Группировка слов состоящих  из гласных  и согласных с картинкой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твердый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мягкий, звонкий или глухой согласный звук.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«Обучение чтению и развитие речи » (Хочу читать).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«Обучение чтению и развитие речи » (Хочу читать).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1.6. Односложные и двусложные слова.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односложные и двусложные слова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Нахождение односложных и двусложных слов.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печатать односложные, двусложные слова самостоятельно, трёхсложные - по образцу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«Обучение чтению и развитие речи » (Хочу читать).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1.7.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Предложение. Виды предложений. Текст.       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фонематического слуха (уметь называть слова с определенным звуком, находить слова с этим звуком в предложении, определять место звука в слове). Закрепление материала на правильное произношение звуков. Слог, слово, предложение. Стихи, загадки, скороговорки.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– рассказ (в конце ставится точка)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– вопрос (в конце ставится знак вопроса)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– радость (в конце ставится знак восклицания)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слов по слоговой таблице. Составление слогов, слов по карточкам. Обведение букв. Дорисовка картинок с элементами букв. Составление рассказа по рисунку.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«Обучение грамоте и письму». Пишу буквы. Хочу читать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2.1.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Пишем буквы   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буквами.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Многократные повторения написанных букв.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гигиенических правил.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«Обучение грамоте и письму». Пишу буквы. Хочу читать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2.2.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Виды линий.    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Гигиенические навыки при письме.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наклонных линиях разной длинны, правила проведения линий с помощью линейки, без линейки, без отрыва руки.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горизонтальными и вертикальными линиями, правила проведения горизонтальных, вертикальных линей с помощью линейки, без линейки, без отрыва руки и с отрывом руки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линией. Проведение прямых линий по линейке и без линейки.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наклонных линий в тетрадях.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линий на листе бумаги. Игра «Волшебник». Дорисовка линий.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Упражнения для движения кисти слева направо и наоборот.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Упражнения для движения кисти сверху вниз и снизу-вверх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«Обучение грамоте и письму». Пишу буквы. Хочу читать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2.3. 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элементов письменных букв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буквами.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Пальчиковая гимнастика. Написание элементов букв. Письмо в воздухе. Работа в прописи, дописывание элемента, написание самостоятельно.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«Обучение грамоте и письму». Пишу буквы. Хочу читать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2.4.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Игры со словами. Сказки.  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– важное средство понимания окружающего мира и воспитания. Русские народные сказки: «Репка», «Курочка Ряба», «Теремок», «Колобок», «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«Однажды утром», сказка В.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 грибом». Рассказы: Ю.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Коринец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«Лапки», «Снежный ком».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Совместное слушание сказок в исполнении педагога, сопереживание судьбе героев; игры-инсценировки с использованием игрушек, перчаточных кукол, деталями костюмов сказочных героев; рассказывание по картинкам с изображением героев сказок, работа по мультимедийной презентации «В гостях у сказки»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«Обучение чтению и развитие речи » (Хочу читать).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2.5.   Алфавит. Письмо слов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различиями  лексического и грамматического значение слова;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случаи расхождения звукового и буквенного состава слов; применение  правило написания прописной буквы в именах собственных и в начале предложения. Написание предложения  печатным и письменным шрифтом.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725" w:firstLine="42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знаниям и умениям, которые должен приобрести учащийся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423" w:right="-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процессе занятий по программе (т.е. что он должен знать и уметь)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Учащийся должен  уметь: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употреблять сложные предложения разных видов; при пересказе пользоваться прямой и косвенной речью;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самостоятельно составлять по образцу рассказы о событиях из личного опыта, по сюжетной картине, по набору картинок; сочинять концовки к сказкам;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последовательно, без существенных пропусков пересказывать небольшие литературные произведения;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определять место звука в слове.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замечать неправильную постановку ударения в слове.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подбирать к существительному несколько прилагательных.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и личностные качества, которые могут быть сформированы и развиты у детей в результате занятий по программе</w:t>
      </w:r>
    </w:p>
    <w:p w:rsidR="00945834" w:rsidRPr="006623FD" w:rsidRDefault="00945834" w:rsidP="0094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23F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компетенции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переключаться с одного вида деятельности на другой (физкультминутки с четким произношением звуков, дыхательная гимнастика) и умение радоваться результатам, как своего труда, так и результатам сверстников, удивляться новому (проявление эмоций).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2.Речевые компетенции </w:t>
      </w:r>
      <w:r w:rsidRPr="006623F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– произношение гласных и согласных звуков алфавита, умение четко произносить слова, графически изображать буквы (написание букв, слов, предложений), умение изменять слова, составлять новые.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3.Учебно-познавательные компетенции </w:t>
      </w:r>
      <w:r w:rsidRPr="006623F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– умение применять полученные знания, организовывать свое рабочее место, умение ориентироваться в новой нестандартной ситуации, понимать инструкции и алгоритмы действия, планирования, умение доводить дело до конца, самостоятельно принимать решение.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4. Информационные компетенции </w:t>
      </w:r>
      <w:r w:rsidRPr="006623F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– умение  задавать вопросы, искать на них ответы, умение оценивать и сравнивать.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5.Социально-коммуникативные компетенции – </w:t>
      </w:r>
      <w:r w:rsidRPr="006623FD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умение выслушать другого человека (сверстника, взрослого), рассказывать о нем, понимать его эмоциональное состояние, вести диалог, умение спокойно отстаивать свое мнение, соотносить свои желания с интересами других людей.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 - Личностные, </w:t>
      </w:r>
      <w:proofErr w:type="spellStart"/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результаты, которые приобретет учащийся по итогам освоения программы: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уважительно относиться к сверстникам, сопереживать, сочувствовать, радоваться успехам других детей;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бережно и аккуратно относиться к собственным вещам, соблюдать чистоту и порядок;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соблюдать правила поведения в общественных местах, быть дисциплинированными, вежливыми.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владеть карандашом: без линейки проводить вертикальные и горизонтальные линии; рисовать геометрические формы, аккуратно закрашивать, штриховать карандашом, не выходя за контуры;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 w:right="-7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самостоятельно писать придуманные фразы;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720" w:right="-7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владеть приемами умственных действий: анализ, синтез, сравнение, обобщение, исключение, моделирование, конструирование;</w:t>
      </w:r>
      <w:proofErr w:type="gramEnd"/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знать пословицы, поговорки, скороговорки;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конструировать более сложные фигуры из 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</w:t>
      </w:r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заданному образцу;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осознанно относиться к своему здоровью.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овладеет графическим обозначением слогов, звуков и слов, границ предложения; размер количество, числа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частии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целое и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будет 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называть все буквы алфавита;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овладеет понятиями: звук, буква, слог, слово, предложение, текст, ударная главная, ударный слог;</w:t>
      </w:r>
      <w:proofErr w:type="gramEnd"/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выполнять звукобуквенный анализ слова;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графически обозначать звуки, слоги и слова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определять количество звуков в словах, слогов в словах, слов в предложениях, предложений в тексте.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строить сложные предложения разных видов;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 2.   «Комплекс организационно-педагогических условий, включающий формы аттестации»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  Календарный учебный график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</w:t>
      </w:r>
      <w:r w:rsidR="00AA3373"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график программы «Читай-ка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составляется ежегодно и определяется календарным уч</w:t>
      </w:r>
      <w:r w:rsidR="00AA3373"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ебным графиком частного детского сада «Веселые ребята»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соответствует нормам, утвержденным «СанПиН (Постановление Главного государственного санитарного врача Российской Федерации от 4 июля 2014 года № 41«Об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</w:t>
      </w:r>
      <w:proofErr w:type="gramEnd"/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Условия реализации программы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Материально-техническое обеспечение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Для достижения максимально положительных результатов на занятиях используется </w:t>
      </w:r>
      <w:r w:rsidRPr="0066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x-none" w:eastAsia="ru-RU"/>
        </w:rPr>
        <w:t>специальный учебный кабинет, в который входит: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Доска учебная – 1 шт.;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Стулья детские– 1</w:t>
      </w:r>
      <w:r w:rsidR="00AA3373"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шт.;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Мебель подобрана по возрасту и росту детей, соответствует СанПиН.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x-none" w:eastAsia="ru-RU"/>
        </w:rPr>
        <w:lastRenderedPageBreak/>
        <w:t>Технические средства обеспечения: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– 1 шт.;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 карточки с печатными заглавными и прописными буквами;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 касса букв и слогов;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 наборное полотно;</w:t>
      </w:r>
    </w:p>
    <w:p w:rsidR="00945834" w:rsidRPr="00653F03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- карточки и схемы </w:t>
      </w:r>
      <w:proofErr w:type="spellStart"/>
      <w:r w:rsidRPr="00653F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звуко</w:t>
      </w:r>
      <w:proofErr w:type="spellEnd"/>
      <w:r w:rsidRPr="00653F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– буквенного анализа слов;</w:t>
      </w:r>
    </w:p>
    <w:p w:rsidR="00945834" w:rsidRPr="00653F03" w:rsidRDefault="00945834" w:rsidP="00945834">
      <w:pPr>
        <w:shd w:val="clear" w:color="auto" w:fill="FFFFFF"/>
        <w:spacing w:after="0" w:line="240" w:lineRule="auto"/>
        <w:ind w:right="-28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F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 карточки и схемы ударного слога и гласного звука и буквы</w:t>
      </w:r>
      <w:r w:rsidRPr="00653F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945834" w:rsidRPr="00653F03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и схемы составления предложений;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Кадровое обеспечение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имеет среднее (высшее) педагогическое образование со знанием специфики обучения и воспитания детей дошкольного возраста, осуществляет дополнительное образование учащихся в соответствии с образовательной программой, развивает их разнообразную творческую деятельность. Проводит учебные занятия, опираясь на достижения в области методической, педагогической и психологической наук, а также современных информационных технологий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знаний учащихся на занятиях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контроль необходим для получения сведений об исходном уровне познавательной деятельности учащихся, о понимании ими целей изучения данного предмета (математика, развитие речи), об индивидуальных особенностях, имеющих значение для овладения  речевой деятельностью в целях общения.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 позволяет определить качество изучения учащимися учебного материала по определенным темам. Он предусматривает, как правило, проверку овладения учащимися определенными знаниями, умениями и навыками в результате изучения достаточно большого объема материала.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 – интегрирующий контроль, направленный на проверку конечных результатов обучения, выявления степени овладения учащимися системой знаний, умений и навыков, полученных в процессе изучения данного предмета (математика, развитие речи). При подготовке к нему происходят более углубленное обобщение и систематизация усвоенного материала, что позволяет поднять знания на новый уровень.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итоговые занятия;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проведение праздников;</w:t>
      </w:r>
    </w:p>
    <w:p w:rsidR="00AA3373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проведение интеллектуальных игр;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проведения конкурсов чтецов.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23FD" w:rsidRDefault="006623FD" w:rsidP="00945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3FD" w:rsidRDefault="006623FD" w:rsidP="00945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F03" w:rsidRDefault="006623FD" w:rsidP="00945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653F03" w:rsidRDefault="00653F03" w:rsidP="00945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34" w:rsidRPr="006623FD" w:rsidRDefault="00947527" w:rsidP="00947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45834"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6870"/>
      </w:tblGrid>
      <w:tr w:rsidR="00945834" w:rsidRPr="006623FD" w:rsidTr="00945834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5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метода</w:t>
            </w:r>
          </w:p>
        </w:tc>
      </w:tr>
      <w:tr w:rsidR="00945834" w:rsidRPr="006623FD" w:rsidTr="0094583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34" w:rsidRPr="006623FD" w:rsidRDefault="00945834" w:rsidP="009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Объяснительно-иллюстративный метод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hd w:val="clear" w:color="auto" w:fill="FFFFFF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приобретают знания на учебных занятиях, из учебно-методических источников, через наглядное пособие в «готовом» (законченном) виде. Воспринимая и перерабатывая факты, оценки, заключения, обучаемые остаются в пределах воспроизводящего мышления. Этот метод наиболее часто употребляется для передачи огромного потока знаний.</w:t>
            </w:r>
          </w:p>
        </w:tc>
      </w:tr>
      <w:tr w:rsidR="00945834" w:rsidRPr="006623FD" w:rsidTr="0094583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метод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hd w:val="clear" w:color="auto" w:fill="FFFFFF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включает применение освоенного на основе образца или примера. Работа обучаемых в учреждении дополнительного образования детей носит последовательный характер, т.е. выполняется по правилам в похожих ситуациях, </w:t>
            </w:r>
            <w:proofErr w:type="gramStart"/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похожем микросоциуме с предложенным примером.</w:t>
            </w:r>
          </w:p>
        </w:tc>
      </w:tr>
    </w:tbl>
    <w:tbl>
      <w:tblPr>
        <w:tblpPr w:leftFromText="171" w:rightFromText="171" w:vertAnchor="text"/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873"/>
      </w:tblGrid>
      <w:tr w:rsidR="00945834" w:rsidRPr="006623FD" w:rsidTr="0094752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проблемного изложения</w:t>
            </w:r>
          </w:p>
        </w:tc>
        <w:tc>
          <w:tcPr>
            <w:tcW w:w="6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hd w:val="clear" w:color="auto" w:fill="FFFFFF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Используя самые многообразные средства, педагог, прежде чем давать информацию, обозначает проблему, ставит познавательную задачу, а потом, раскрывая систему доказательств, сравнивая взгляды, подходы, поясняет способ выполнения поставленной задачи. </w:t>
            </w:r>
            <w:proofErr w:type="gramStart"/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данном случае, являются свидетелями научного поиска. Такой подход широко использовался раньше, и в настоящее время.</w:t>
            </w:r>
          </w:p>
        </w:tc>
      </w:tr>
      <w:tr w:rsidR="00945834" w:rsidRPr="006623FD" w:rsidTr="0094752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Игровой.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hd w:val="clear" w:color="auto" w:fill="FFFFFF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развитию речи с использованием игровой деятельности помогают развивать интересы и способности ребёнка, способствуют общему развитию, проявлению любознательности, стремления к познанию нового; развивается речь детей. Игры помогают детям с большим интересом и лёгкостью погружаться в мир фантазии, учат замечать и оценивать свои и чужие промахи</w:t>
            </w:r>
          </w:p>
        </w:tc>
      </w:tr>
      <w:tr w:rsidR="00945834" w:rsidRPr="006623FD" w:rsidTr="0094752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метод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834" w:rsidRPr="006623FD" w:rsidRDefault="00945834" w:rsidP="00945834">
            <w:pPr>
              <w:shd w:val="clear" w:color="auto" w:fill="FFFFFF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переработки информации, постановки проблем и задач дети сами изучают различные источники информации, проводят наблюдения и выполняют различные действия поискового характера. Интерактивность, самостоятельность, активный поиск наблюдаются в исследовательской деятельности в полном объеме.</w:t>
            </w:r>
          </w:p>
        </w:tc>
      </w:tr>
    </w:tbl>
    <w:p w:rsidR="00945834" w:rsidRPr="006623FD" w:rsidRDefault="00945834" w:rsidP="0094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623FD" w:rsidRDefault="006623FD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527" w:rsidRDefault="00653F03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945834" w:rsidRPr="00653F03" w:rsidRDefault="00947527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65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5834" w:rsidRPr="0065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учебного занятия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этап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работе на занятии.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правильности и осознанности выполнения домашнего задания (если было), выявление пробелов и их коррекция.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подготовительный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новому содержанию, обеспечение мотивации и принятие детьми цели учебно-познавательной деятельности.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основного этапа могут выступать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 и способов </w:t>
      </w:r>
      <w:proofErr w:type="spellStart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действий,обеспечение</w:t>
      </w:r>
      <w:proofErr w:type="spellEnd"/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Первичная проверка понимания.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Закрепление знаний и способов действий.</w:t>
      </w:r>
    </w:p>
    <w:p w:rsidR="00945834" w:rsidRPr="006623FD" w:rsidRDefault="00945834" w:rsidP="00945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Обобщение и систематизация знаний.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анализ и оценку успешности достижения цели и наметить перспективу последующей работы.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        этап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рефлективный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этап</w:t>
      </w: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62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домашнем задании (если необходимо), инструктаж по его выполнению, определение перспективы следующих занятий.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834" w:rsidRPr="006623FD" w:rsidRDefault="00945834" w:rsidP="009458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760D" w:rsidRPr="006623FD" w:rsidRDefault="00945834" w:rsidP="00947527">
      <w:pPr>
        <w:shd w:val="clear" w:color="auto" w:fill="FFFFFF"/>
        <w:spacing w:after="0" w:line="240" w:lineRule="auto"/>
        <w:ind w:firstLine="568"/>
        <w:jc w:val="both"/>
        <w:rPr>
          <w:sz w:val="28"/>
          <w:szCs w:val="28"/>
        </w:rPr>
      </w:pPr>
      <w:r w:rsidRPr="0066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sectPr w:rsidR="0036760D" w:rsidRPr="006623FD" w:rsidSect="00947527">
      <w:footerReference w:type="default" r:id="rId8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81" w:rsidRDefault="00D95981" w:rsidP="00653F03">
      <w:pPr>
        <w:spacing w:after="0" w:line="240" w:lineRule="auto"/>
      </w:pPr>
      <w:r>
        <w:separator/>
      </w:r>
    </w:p>
  </w:endnote>
  <w:endnote w:type="continuationSeparator" w:id="0">
    <w:p w:rsidR="00D95981" w:rsidRDefault="00D95981" w:rsidP="006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98632"/>
      <w:docPartObj>
        <w:docPartGallery w:val="Page Numbers (Bottom of Page)"/>
        <w:docPartUnique/>
      </w:docPartObj>
    </w:sdtPr>
    <w:sdtEndPr/>
    <w:sdtContent>
      <w:p w:rsidR="00653F03" w:rsidRDefault="00653F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27">
          <w:rPr>
            <w:noProof/>
          </w:rPr>
          <w:t>13</w:t>
        </w:r>
        <w:r>
          <w:fldChar w:fldCharType="end"/>
        </w:r>
      </w:p>
    </w:sdtContent>
  </w:sdt>
  <w:p w:rsidR="00653F03" w:rsidRDefault="00653F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81" w:rsidRDefault="00D95981" w:rsidP="00653F03">
      <w:pPr>
        <w:spacing w:after="0" w:line="240" w:lineRule="auto"/>
      </w:pPr>
      <w:r>
        <w:separator/>
      </w:r>
    </w:p>
  </w:footnote>
  <w:footnote w:type="continuationSeparator" w:id="0">
    <w:p w:rsidR="00D95981" w:rsidRDefault="00D95981" w:rsidP="0065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4"/>
    <w:rsid w:val="0014663F"/>
    <w:rsid w:val="001519EA"/>
    <w:rsid w:val="001D5197"/>
    <w:rsid w:val="001F098E"/>
    <w:rsid w:val="002D48C2"/>
    <w:rsid w:val="00304387"/>
    <w:rsid w:val="00347466"/>
    <w:rsid w:val="0036760D"/>
    <w:rsid w:val="005534DC"/>
    <w:rsid w:val="005D350E"/>
    <w:rsid w:val="00653F03"/>
    <w:rsid w:val="006623FD"/>
    <w:rsid w:val="007268D0"/>
    <w:rsid w:val="00945834"/>
    <w:rsid w:val="00947469"/>
    <w:rsid w:val="00947527"/>
    <w:rsid w:val="009D3F5D"/>
    <w:rsid w:val="00AA3373"/>
    <w:rsid w:val="00B501A4"/>
    <w:rsid w:val="00BF6191"/>
    <w:rsid w:val="00CF4595"/>
    <w:rsid w:val="00D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834"/>
  </w:style>
  <w:style w:type="paragraph" w:styleId="a3">
    <w:name w:val="List Paragraph"/>
    <w:basedOn w:val="a"/>
    <w:uiPriority w:val="34"/>
    <w:qFormat/>
    <w:rsid w:val="009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9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5834"/>
  </w:style>
  <w:style w:type="paragraph" w:styleId="a5">
    <w:name w:val="Body Text Indent"/>
    <w:basedOn w:val="a"/>
    <w:link w:val="a6"/>
    <w:uiPriority w:val="99"/>
    <w:semiHidden/>
    <w:unhideWhenUsed/>
    <w:rsid w:val="009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458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5834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5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4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5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3F03"/>
  </w:style>
  <w:style w:type="paragraph" w:styleId="ae">
    <w:name w:val="footer"/>
    <w:basedOn w:val="a"/>
    <w:link w:val="af"/>
    <w:uiPriority w:val="99"/>
    <w:unhideWhenUsed/>
    <w:rsid w:val="0065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834"/>
  </w:style>
  <w:style w:type="paragraph" w:styleId="a3">
    <w:name w:val="List Paragraph"/>
    <w:basedOn w:val="a"/>
    <w:uiPriority w:val="34"/>
    <w:qFormat/>
    <w:rsid w:val="009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9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5834"/>
  </w:style>
  <w:style w:type="paragraph" w:styleId="a5">
    <w:name w:val="Body Text Indent"/>
    <w:basedOn w:val="a"/>
    <w:link w:val="a6"/>
    <w:uiPriority w:val="99"/>
    <w:semiHidden/>
    <w:unhideWhenUsed/>
    <w:rsid w:val="009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458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5834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5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4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5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3F03"/>
  </w:style>
  <w:style w:type="paragraph" w:styleId="ae">
    <w:name w:val="footer"/>
    <w:basedOn w:val="a"/>
    <w:link w:val="af"/>
    <w:uiPriority w:val="99"/>
    <w:unhideWhenUsed/>
    <w:rsid w:val="0065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7</cp:revision>
  <cp:lastPrinted>2021-07-27T04:37:00Z</cp:lastPrinted>
  <dcterms:created xsi:type="dcterms:W3CDTF">2021-07-23T13:40:00Z</dcterms:created>
  <dcterms:modified xsi:type="dcterms:W3CDTF">2021-08-04T09:19:00Z</dcterms:modified>
</cp:coreProperties>
</file>